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B50F5" w:rsidP="002D4BC6" w:rsidRDefault="001B50F5" w14:paraId="564F069A" w14:textId="4DF1E04B">
      <w:pPr>
        <w:pStyle w:val="Kop1"/>
      </w:pPr>
      <w:r>
        <w:t xml:space="preserve">Instellen van meldingen in de </w:t>
      </w:r>
      <w:proofErr w:type="spellStart"/>
      <w:r>
        <w:t>BedSen</w:t>
      </w:r>
      <w:r w:rsidR="00471C74">
        <w:t>s</w:t>
      </w:r>
      <w:r>
        <w:t>e</w:t>
      </w:r>
      <w:proofErr w:type="spellEnd"/>
      <w:r w:rsidR="00471C74">
        <w:t>-</w:t>
      </w:r>
      <w:r>
        <w:t>app</w:t>
      </w:r>
    </w:p>
    <w:p w:rsidRPr="002D4BC6" w:rsidR="002D4BC6" w:rsidP="00D139EE" w:rsidRDefault="002D4BC6" w14:paraId="53B4CB3C" w14:textId="77777777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88"/>
        <w:gridCol w:w="5811"/>
        <w:gridCol w:w="2835"/>
      </w:tblGrid>
      <w:tr w:rsidRPr="00042E03" w:rsidR="001B50F5" w:rsidTr="7F573298" w14:paraId="66CFD76D" w14:textId="77777777">
        <w:trPr>
          <w:tblHeader/>
        </w:trPr>
        <w:tc>
          <w:tcPr>
            <w:tcW w:w="988" w:type="dxa"/>
            <w:shd w:val="clear" w:color="auto" w:fill="E7E6E6" w:themeFill="background2"/>
            <w:tcMar/>
          </w:tcPr>
          <w:p w:rsidRPr="00042E03" w:rsidR="001B50F5" w:rsidP="00275AAE" w:rsidRDefault="001B50F5" w14:paraId="30BD192A" w14:textId="77777777">
            <w:pPr>
              <w:jc w:val="both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042E03">
              <w:rPr>
                <w:rFonts w:cstheme="minorHAnsi"/>
                <w:b/>
                <w:bCs/>
                <w:color w:val="auto"/>
                <w:sz w:val="20"/>
                <w:szCs w:val="20"/>
              </w:rPr>
              <w:t>Stap</w:t>
            </w:r>
          </w:p>
        </w:tc>
        <w:tc>
          <w:tcPr>
            <w:tcW w:w="5811" w:type="dxa"/>
            <w:shd w:val="clear" w:color="auto" w:fill="E7E6E6" w:themeFill="background2"/>
            <w:tcMar/>
          </w:tcPr>
          <w:p w:rsidRPr="00042E03" w:rsidR="001B50F5" w:rsidDel="00A436E1" w:rsidP="00275AAE" w:rsidRDefault="001B50F5" w14:paraId="617B2437" w14:textId="77777777">
            <w:pPr>
              <w:jc w:val="both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042E03">
              <w:rPr>
                <w:rFonts w:cstheme="minorHAnsi"/>
                <w:b/>
                <w:bCs/>
                <w:color w:val="auto"/>
                <w:sz w:val="20"/>
                <w:szCs w:val="20"/>
              </w:rPr>
              <w:t>Actie</w:t>
            </w:r>
          </w:p>
        </w:tc>
        <w:tc>
          <w:tcPr>
            <w:tcW w:w="2835" w:type="dxa"/>
            <w:shd w:val="clear" w:color="auto" w:fill="E7E6E6" w:themeFill="background2"/>
            <w:tcMar/>
          </w:tcPr>
          <w:p w:rsidRPr="00042E03" w:rsidR="001B50F5" w:rsidP="00275AAE" w:rsidRDefault="001B50F5" w14:paraId="4C294884" w14:textId="77777777">
            <w:pPr>
              <w:jc w:val="both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042E03">
              <w:rPr>
                <w:rFonts w:cstheme="minorHAnsi"/>
                <w:b/>
                <w:bCs/>
                <w:color w:val="auto"/>
                <w:sz w:val="20"/>
                <w:szCs w:val="20"/>
              </w:rPr>
              <w:t>Verantwoordelijke</w:t>
            </w:r>
          </w:p>
        </w:tc>
      </w:tr>
      <w:tr w:rsidRPr="008D784A" w:rsidR="001B50F5" w:rsidTr="7F573298" w14:paraId="2DE65010" w14:textId="77777777">
        <w:tc>
          <w:tcPr>
            <w:tcW w:w="988" w:type="dxa"/>
            <w:tcMar/>
          </w:tcPr>
          <w:p w:rsidRPr="008D784A" w:rsidR="001B50F5" w:rsidP="00275AAE" w:rsidRDefault="001B50F5" w14:paraId="4E886AE1" w14:textId="77777777">
            <w:pPr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8D784A">
              <w:rPr>
                <w:rFonts w:cstheme="minorHAnsi"/>
                <w:color w:val="auto"/>
                <w:sz w:val="20"/>
                <w:szCs w:val="20"/>
              </w:rPr>
              <w:t>Stap 1:</w:t>
            </w:r>
          </w:p>
        </w:tc>
        <w:tc>
          <w:tcPr>
            <w:tcW w:w="5811" w:type="dxa"/>
            <w:tcMar/>
          </w:tcPr>
          <w:p w:rsidR="001B50F5" w:rsidP="00275AAE" w:rsidRDefault="001B50F5" w14:paraId="6279245C" w14:textId="4A4EAB33">
            <w:pPr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Samen met het team/</w:t>
            </w:r>
            <w:r w:rsidR="00B45966">
              <w:rPr>
                <w:rFonts w:cstheme="minorHAnsi"/>
                <w:color w:val="auto"/>
                <w:sz w:val="20"/>
                <w:szCs w:val="20"/>
              </w:rPr>
              <w:t xml:space="preserve">de </w:t>
            </w:r>
            <w:r>
              <w:rPr>
                <w:rFonts w:cstheme="minorHAnsi"/>
                <w:color w:val="auto"/>
                <w:sz w:val="20"/>
                <w:szCs w:val="20"/>
              </w:rPr>
              <w:t>cliënt/mantelzorger bespreken of en met welke reden(en) meldingen worden ingesteld. De volgende meldingen zijn mogelijk:</w:t>
            </w:r>
          </w:p>
          <w:p w:rsidRPr="00430360" w:rsidR="001B50F5" w:rsidP="001B50F5" w:rsidRDefault="001B50F5" w14:paraId="5C74C978" w14:textId="77777777">
            <w:pPr>
              <w:pStyle w:val="Lijstalinea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</w:rPr>
            </w:pPr>
            <w:r w:rsidRPr="00430360">
              <w:rPr>
                <w:rFonts w:ascii="Verdana" w:hAnsi="Verdana" w:cstheme="minorHAnsi"/>
                <w:sz w:val="20"/>
              </w:rPr>
              <w:t xml:space="preserve">Intentie uit bed: </w:t>
            </w:r>
            <w:r w:rsidRPr="00430360">
              <w:rPr>
                <w:rFonts w:ascii="Verdana" w:hAnsi="Verdana" w:cs="Open Sans"/>
                <w:sz w:val="20"/>
                <w:shd w:val="clear" w:color="auto" w:fill="FFFFFF"/>
              </w:rPr>
              <w:t>Dit seintje stel je in wanneer je op tijd bij een cliënt wilt zijn die een poging doet om uit bed te komen</w:t>
            </w:r>
            <w:r>
              <w:rPr>
                <w:rFonts w:ascii="Verdana" w:hAnsi="Verdana" w:cs="Open Sans"/>
                <w:sz w:val="20"/>
                <w:shd w:val="clear" w:color="auto" w:fill="FFFFFF"/>
              </w:rPr>
              <w:t>.</w:t>
            </w:r>
          </w:p>
          <w:p w:rsidR="001B50F5" w:rsidP="001B50F5" w:rsidRDefault="001B50F5" w14:paraId="0761D797" w14:textId="6B00DEBE">
            <w:pPr>
              <w:pStyle w:val="Lijstalinea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Uit bed: Dit seintje stel je in wanneer je wil</w:t>
            </w:r>
            <w:r w:rsidR="00926D2B">
              <w:rPr>
                <w:rFonts w:ascii="Verdana" w:hAnsi="Verdana" w:cstheme="minorHAnsi"/>
                <w:sz w:val="20"/>
              </w:rPr>
              <w:t>t</w:t>
            </w:r>
            <w:r>
              <w:rPr>
                <w:rFonts w:ascii="Verdana" w:hAnsi="Verdana" w:cstheme="minorHAnsi"/>
                <w:sz w:val="20"/>
              </w:rPr>
              <w:t xml:space="preserve"> weten dat de cliënt uit bed is. Hierbij kun je kiezen om direct een melding te ontvangen of een vertraging in te stellen van bijv. 5 minuten.</w:t>
            </w:r>
          </w:p>
          <w:p w:rsidRPr="00430360" w:rsidR="001B50F5" w:rsidP="001B50F5" w:rsidRDefault="001B50F5" w14:paraId="4F986AE9" w14:textId="4A3DA1FD">
            <w:pPr>
              <w:pStyle w:val="Lijstalinea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Wisselligging: Dit seintje stel je in wanneer wisselligging is geadviseerd. </w:t>
            </w:r>
          </w:p>
        </w:tc>
        <w:tc>
          <w:tcPr>
            <w:tcW w:w="2835" w:type="dxa"/>
            <w:tcMar/>
          </w:tcPr>
          <w:p w:rsidRPr="008D784A" w:rsidR="001B50F5" w:rsidP="00275AAE" w:rsidRDefault="001B50F5" w14:paraId="254A492F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Medewerker met de verantwoordelijkheid voor het instellen van de meldingen, zie beleid paragraaf 4.1</w:t>
            </w:r>
          </w:p>
        </w:tc>
      </w:tr>
      <w:tr w:rsidRPr="008E6060" w:rsidR="001B50F5" w:rsidTr="7F573298" w14:paraId="5A58D7F7" w14:textId="77777777">
        <w:tc>
          <w:tcPr>
            <w:tcW w:w="988" w:type="dxa"/>
            <w:tcMar/>
          </w:tcPr>
          <w:p w:rsidRPr="008D784A" w:rsidR="001B50F5" w:rsidP="00275AAE" w:rsidRDefault="001B50F5" w14:paraId="779A544B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8D784A">
              <w:rPr>
                <w:rFonts w:cstheme="minorHAnsi"/>
                <w:color w:val="auto"/>
                <w:sz w:val="20"/>
                <w:szCs w:val="20"/>
              </w:rPr>
              <w:t xml:space="preserve">Stap 2: </w:t>
            </w:r>
          </w:p>
        </w:tc>
        <w:tc>
          <w:tcPr>
            <w:tcW w:w="5811" w:type="dxa"/>
            <w:tcMar/>
          </w:tcPr>
          <w:p w:rsidRPr="00B30FB9" w:rsidR="001B50F5" w:rsidP="001B50F5" w:rsidRDefault="001B50F5" w14:paraId="76A0C352" w14:textId="79435619">
            <w:pPr>
              <w:pStyle w:val="Lijstalinea"/>
              <w:numPr>
                <w:ilvl w:val="0"/>
                <w:numId w:val="2"/>
              </w:numPr>
              <w:rPr>
                <w:rFonts w:ascii="Verdana" w:hAnsi="Verdana" w:cstheme="minorHAnsi"/>
                <w:sz w:val="20"/>
              </w:rPr>
            </w:pPr>
            <w:r w:rsidRPr="00B30FB9">
              <w:rPr>
                <w:rFonts w:ascii="Verdana" w:hAnsi="Verdana" w:cstheme="minorHAnsi"/>
                <w:sz w:val="20"/>
              </w:rPr>
              <w:t xml:space="preserve">Open de </w:t>
            </w:r>
            <w:proofErr w:type="spellStart"/>
            <w:r w:rsidRPr="00B30FB9">
              <w:rPr>
                <w:rFonts w:ascii="Verdana" w:hAnsi="Verdana" w:cstheme="minorHAnsi"/>
                <w:sz w:val="20"/>
              </w:rPr>
              <w:t>Momo</w:t>
            </w:r>
            <w:proofErr w:type="spellEnd"/>
            <w:r w:rsidRPr="00B30FB9">
              <w:rPr>
                <w:rFonts w:ascii="Verdana" w:hAnsi="Verdana" w:cstheme="minorHAnsi"/>
                <w:sz w:val="20"/>
              </w:rPr>
              <w:t xml:space="preserve"> </w:t>
            </w:r>
            <w:proofErr w:type="spellStart"/>
            <w:r w:rsidRPr="00B30FB9">
              <w:rPr>
                <w:rFonts w:ascii="Verdana" w:hAnsi="Verdana" w:cstheme="minorHAnsi"/>
                <w:sz w:val="20"/>
              </w:rPr>
              <w:t>BedSense</w:t>
            </w:r>
            <w:proofErr w:type="spellEnd"/>
            <w:r w:rsidR="00E37454">
              <w:rPr>
                <w:rFonts w:ascii="Verdana" w:hAnsi="Verdana" w:cstheme="minorHAnsi"/>
                <w:sz w:val="20"/>
              </w:rPr>
              <w:t>-</w:t>
            </w:r>
            <w:r w:rsidRPr="00B30FB9">
              <w:rPr>
                <w:rFonts w:ascii="Verdana" w:hAnsi="Verdana" w:cstheme="minorHAnsi"/>
                <w:sz w:val="20"/>
              </w:rPr>
              <w:t>app</w:t>
            </w:r>
            <w:r>
              <w:rPr>
                <w:rFonts w:ascii="Verdana" w:hAnsi="Verdana" w:cstheme="minorHAnsi"/>
                <w:sz w:val="20"/>
              </w:rPr>
              <w:t>.</w:t>
            </w:r>
          </w:p>
          <w:p w:rsidR="001B50F5" w:rsidP="001B50F5" w:rsidRDefault="001B50F5" w14:paraId="10720738" w14:textId="77777777">
            <w:pPr>
              <w:pStyle w:val="Lijstalinea"/>
              <w:numPr>
                <w:ilvl w:val="0"/>
                <w:numId w:val="2"/>
              </w:numPr>
              <w:rPr>
                <w:rFonts w:ascii="Verdana" w:hAnsi="Verdana" w:cstheme="minorHAnsi"/>
                <w:sz w:val="20"/>
              </w:rPr>
            </w:pPr>
            <w:r w:rsidRPr="00B30FB9">
              <w:rPr>
                <w:rFonts w:ascii="Verdana" w:hAnsi="Verdana" w:cstheme="minorHAnsi"/>
                <w:sz w:val="20"/>
              </w:rPr>
              <w:t>Klik op het kamernummer waarbij je een melding wilt instellen</w:t>
            </w:r>
            <w:r>
              <w:rPr>
                <w:rFonts w:ascii="Verdana" w:hAnsi="Verdana" w:cstheme="minorHAnsi"/>
                <w:sz w:val="20"/>
              </w:rPr>
              <w:t>.</w:t>
            </w:r>
          </w:p>
          <w:p w:rsidR="001B50F5" w:rsidP="7F573298" w:rsidRDefault="001B50F5" w14:paraId="018BAE83" w14:textId="69ED569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 w:cstheme="minorAscii"/>
                <w:sz w:val="20"/>
                <w:szCs w:val="20"/>
              </w:rPr>
            </w:pPr>
            <w:r w:rsidRPr="7F573298" w:rsidR="7F573298">
              <w:rPr>
                <w:rFonts w:ascii="Verdana" w:hAnsi="Verdana" w:cs="Calibri" w:cstheme="minorAscii"/>
                <w:sz w:val="20"/>
                <w:szCs w:val="20"/>
              </w:rPr>
              <w:t>Klik vervolgens op ‘</w:t>
            </w:r>
            <w:r w:rsidRPr="7F573298" w:rsidR="7F573298">
              <w:rPr>
                <w:rFonts w:ascii="Verdana" w:hAnsi="Verdana" w:cs="Calibri" w:cstheme="minorAscii"/>
                <w:sz w:val="20"/>
                <w:szCs w:val="20"/>
              </w:rPr>
              <w:t>kamer</w:t>
            </w:r>
            <w:r w:rsidRPr="7F573298" w:rsidR="7F573298">
              <w:rPr>
                <w:rFonts w:ascii="Verdana" w:hAnsi="Verdana" w:cs="Calibri" w:cstheme="minorAscii"/>
                <w:sz w:val="20"/>
                <w:szCs w:val="20"/>
              </w:rPr>
              <w:t>instellingen</w:t>
            </w:r>
            <w:r w:rsidRPr="7F573298" w:rsidR="7F573298">
              <w:rPr>
                <w:rFonts w:ascii="Verdana" w:hAnsi="Verdana" w:cs="Calibri" w:cstheme="minorAscii"/>
                <w:sz w:val="20"/>
                <w:szCs w:val="20"/>
              </w:rPr>
              <w:t>’ om het meldingenmenu te openen.</w:t>
            </w:r>
          </w:p>
          <w:p w:rsidR="001B50F5" w:rsidP="001B50F5" w:rsidRDefault="001B50F5" w14:paraId="66B28FC9" w14:textId="77777777">
            <w:pPr>
              <w:pStyle w:val="Lijstalinea"/>
              <w:numPr>
                <w:ilvl w:val="0"/>
                <w:numId w:val="2"/>
              </w:numPr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Zie in onderstaande afbeeldingen alle mogelijkheden.</w:t>
            </w:r>
          </w:p>
          <w:p w:rsidR="001B50F5" w:rsidP="00275AAE" w:rsidRDefault="001B50F5" w14:paraId="6B42F4B3" w14:textId="77777777">
            <w:pPr>
              <w:pStyle w:val="Lijstalinea"/>
              <w:rPr>
                <w:rFonts w:ascii="Verdana" w:hAnsi="Verdana" w:cstheme="minorHAnsi"/>
                <w:sz w:val="20"/>
              </w:rPr>
            </w:pPr>
            <w:r w:rsidRPr="00B30FB9">
              <w:rPr>
                <w:rFonts w:ascii="Verdana" w:hAnsi="Verdana" w:cstheme="minorHAnsi"/>
                <w:noProof/>
                <w:sz w:val="20"/>
              </w:rPr>
              <w:drawing>
                <wp:inline distT="0" distB="0" distL="0" distR="0" wp14:anchorId="240B3372" wp14:editId="5CC1682A">
                  <wp:extent cx="1781175" cy="3152572"/>
                  <wp:effectExtent l="0" t="0" r="0" b="0"/>
                  <wp:docPr id="8" name="Afbeelding 8" descr="Afbeelding met tekst, schermopname, Lettertype, numm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tekst, schermopname, Lettertype, nummer&#10;&#10;Automatisch gegenereerde beschrijv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772" cy="316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64E0A" w:rsidR="001B50F5" w:rsidP="001B50F5" w:rsidRDefault="001B50F5" w14:paraId="02B264CD" w14:textId="77777777">
            <w:pPr>
              <w:pStyle w:val="Lijstalinea"/>
              <w:numPr>
                <w:ilvl w:val="0"/>
                <w:numId w:val="2"/>
              </w:numPr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Zodra de melding(en) zijn ingesteld worden op de juiste momenten meldingen gestuurd naar de smartphone.</w:t>
            </w:r>
          </w:p>
        </w:tc>
        <w:tc>
          <w:tcPr>
            <w:tcW w:w="2835" w:type="dxa"/>
            <w:tcMar/>
          </w:tcPr>
          <w:p w:rsidRPr="008E6060" w:rsidR="001B50F5" w:rsidP="00275AAE" w:rsidRDefault="001B50F5" w14:paraId="10D1C3FF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Medewerker met de verantwoordelijkheid voor het instellen van de meldingen, zie beleid paragraaf 4.1 </w:t>
            </w:r>
          </w:p>
        </w:tc>
      </w:tr>
    </w:tbl>
    <w:p w:rsidR="001B50F5" w:rsidP="001B50F5" w:rsidRDefault="001B50F5" w14:paraId="1D6216C5" w14:textId="77777777">
      <w:pPr>
        <w:ind w:left="708"/>
        <w:rPr>
          <w:rFonts w:cstheme="minorHAnsi"/>
          <w:color w:val="auto"/>
          <w:sz w:val="20"/>
          <w:szCs w:val="20"/>
        </w:rPr>
      </w:pPr>
    </w:p>
    <w:p w:rsidR="001B50F5" w:rsidP="001B50F5" w:rsidRDefault="001B50F5" w14:paraId="57103697" w14:textId="77777777">
      <w:pPr>
        <w:jc w:val="both"/>
        <w:rPr>
          <w:rFonts w:cstheme="minorHAnsi"/>
          <w:color w:val="auto"/>
          <w:sz w:val="20"/>
          <w:szCs w:val="20"/>
        </w:rPr>
      </w:pPr>
    </w:p>
    <w:p w:rsidR="00C748E6" w:rsidRDefault="00C748E6" w14:paraId="66136CF1" w14:textId="77777777"/>
    <w:sectPr w:rsidR="00C748E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oxima Nova Light">
    <w:altName w:val="Tahoma"/>
    <w:charset w:val="00"/>
    <w:family w:val="auto"/>
    <w:pitch w:val="variable"/>
    <w:sig w:usb0="00000001" w:usb1="5000E0FB" w:usb2="00000000" w:usb3="00000000" w:csb0="000001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B01A5"/>
    <w:multiLevelType w:val="hybridMultilevel"/>
    <w:tmpl w:val="A97C815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6737A1"/>
    <w:multiLevelType w:val="hybridMultilevel"/>
    <w:tmpl w:val="CCC8CCA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6531025">
    <w:abstractNumId w:val="1"/>
  </w:num>
  <w:num w:numId="2" w16cid:durableId="164196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F5"/>
    <w:rsid w:val="001B50F5"/>
    <w:rsid w:val="002D4BC6"/>
    <w:rsid w:val="00471C74"/>
    <w:rsid w:val="005C63E2"/>
    <w:rsid w:val="00926D2B"/>
    <w:rsid w:val="009E7145"/>
    <w:rsid w:val="00B45966"/>
    <w:rsid w:val="00C748E6"/>
    <w:rsid w:val="00D139EE"/>
    <w:rsid w:val="00E37454"/>
    <w:rsid w:val="7F5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7953"/>
  <w15:chartTrackingRefBased/>
  <w15:docId w15:val="{D6BA4943-17BD-4903-8A3A-E1949D74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B50F5"/>
    <w:pPr>
      <w:spacing w:after="0" w:line="240" w:lineRule="auto"/>
    </w:pPr>
    <w:rPr>
      <w:rFonts w:ascii="Verdana" w:hAnsi="Verdana"/>
      <w:color w:val="3B3838" w:themeColor="background2" w:themeShade="40"/>
      <w:sz w:val="21"/>
      <w:szCs w:val="56"/>
    </w:rPr>
  </w:style>
  <w:style w:type="paragraph" w:styleId="Kop1">
    <w:name w:val="heading 1"/>
    <w:basedOn w:val="Standaard"/>
    <w:next w:val="Standaard"/>
    <w:link w:val="Kop1Char"/>
    <w:uiPriority w:val="9"/>
    <w:qFormat/>
    <w:rsid w:val="002D4BC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4BC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B50F5"/>
    <w:pPr>
      <w:spacing w:after="0" w:line="240" w:lineRule="auto"/>
      <w:jc w:val="both"/>
    </w:pPr>
    <w:rPr>
      <w:rFonts w:ascii="Verdana" w:hAnsi="Verdana"/>
      <w:color w:val="3B3838" w:themeColor="background2" w:themeShade="40"/>
      <w:sz w:val="21"/>
    </w:rPr>
  </w:style>
  <w:style w:type="paragraph" w:styleId="Lijstalinea">
    <w:name w:val="List Paragraph"/>
    <w:basedOn w:val="Standaard"/>
    <w:uiPriority w:val="34"/>
    <w:qFormat/>
    <w:rsid w:val="001B50F5"/>
    <w:pPr>
      <w:ind w:left="720"/>
      <w:contextualSpacing/>
    </w:pPr>
    <w:rPr>
      <w:rFonts w:ascii="Times New Roman" w:hAnsi="Times New Roman" w:eastAsia="Times New Roman" w:cs="Times New Roman"/>
      <w:color w:val="auto"/>
      <w:szCs w:val="20"/>
      <w:lang w:eastAsia="nl-NL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1B50F5"/>
    <w:rPr>
      <w:rFonts w:ascii="Verdana" w:hAnsi="Verdana"/>
      <w:color w:val="3B3838" w:themeColor="background2" w:themeShade="40"/>
      <w:sz w:val="21"/>
    </w:rPr>
  </w:style>
  <w:style w:type="table" w:styleId="Tabelraster">
    <w:name w:val="Table Grid"/>
    <w:basedOn w:val="Standaardtabel"/>
    <w:uiPriority w:val="39"/>
    <w:rsid w:val="001B50F5"/>
    <w:pPr>
      <w:spacing w:after="0" w:line="240" w:lineRule="auto"/>
    </w:pPr>
    <w:rPr>
      <w:rFonts w:ascii="Proxima Nova Light" w:hAnsi="Proxima Nova Light"/>
      <w:sz w:val="56"/>
      <w:szCs w:val="5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e">
    <w:name w:val="Revision"/>
    <w:hidden/>
    <w:uiPriority w:val="99"/>
    <w:semiHidden/>
    <w:rsid w:val="00471C74"/>
    <w:pPr>
      <w:spacing w:after="0" w:line="240" w:lineRule="auto"/>
    </w:pPr>
    <w:rPr>
      <w:rFonts w:ascii="Verdana" w:hAnsi="Verdana"/>
      <w:color w:val="3B3838" w:themeColor="background2" w:themeShade="40"/>
      <w:sz w:val="21"/>
      <w:szCs w:val="56"/>
    </w:rPr>
  </w:style>
  <w:style w:type="character" w:styleId="Kop2Char" w:customStyle="1">
    <w:name w:val="Kop 2 Char"/>
    <w:basedOn w:val="Standaardalinea-lettertype"/>
    <w:link w:val="Kop2"/>
    <w:uiPriority w:val="9"/>
    <w:rsid w:val="002D4BC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Kop1Char" w:customStyle="1">
    <w:name w:val="Kop 1 Char"/>
    <w:basedOn w:val="Standaardalinea-lettertype"/>
    <w:link w:val="Kop1"/>
    <w:uiPriority w:val="9"/>
    <w:rsid w:val="002D4BC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Desiree Hobbelen</dc:creator>
  <keywords/>
  <dc:description/>
  <lastModifiedBy>desiree hobbelen</lastModifiedBy>
  <revision>3</revision>
  <dcterms:created xsi:type="dcterms:W3CDTF">2023-07-05T15:11:00.0000000Z</dcterms:created>
  <dcterms:modified xsi:type="dcterms:W3CDTF">2023-08-28T14:20:43.1234708Z</dcterms:modified>
</coreProperties>
</file>